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63500</wp:posOffset>
                </wp:positionV>
                <wp:extent cx="3192780" cy="1805441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754373" y="2886789"/>
                          <a:ext cx="3183255" cy="17864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Batch: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C1    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    Roll No.:      16010122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221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Experiment No._7_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Grade: AA / AB / BB / BC / CC / CD /DD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2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2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Signature of the Staff In-charge with date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63500</wp:posOffset>
                </wp:positionV>
                <wp:extent cx="3192780" cy="1805441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2780" cy="18054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800"/>
        <w:tblGridChange w:id="0">
          <w:tblGrid>
            <w:gridCol w:w="9800"/>
          </w:tblGrid>
        </w:tblGridChange>
      </w:tblGrid>
      <w:tr>
        <w:trPr>
          <w:cantSplit w:val="0"/>
          <w:trHeight w:val="467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D">
            <w:pPr>
              <w:spacing w:after="20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Title: Implementation of All Pair Shortest Path using Dynamic Programming</w:t>
            </w:r>
          </w:p>
        </w:tc>
      </w:tr>
    </w:tbl>
    <w:p w:rsidR="00000000" w:rsidDel="00000000" w:rsidP="00000000" w:rsidRDefault="00000000" w:rsidRPr="00000000" w14:paraId="0000000E">
      <w:pPr>
        <w:spacing w:after="240"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learn the All-Pair Shortest Path using Floyd-Warshall’s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algorithm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203200</wp:posOffset>
                </wp:positionV>
                <wp:extent cx="6372225" cy="412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164650" y="3764125"/>
                          <a:ext cx="6362700" cy="3175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203200</wp:posOffset>
                </wp:positionV>
                <wp:extent cx="6372225" cy="41275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2225" cy="41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 to be achieved:</w:t>
      </w:r>
    </w:p>
    <w:tbl>
      <w:tblPr>
        <w:tblStyle w:val="Table2"/>
        <w:tblW w:w="9543.0" w:type="dxa"/>
        <w:jc w:val="left"/>
        <w:tblInd w:w="-6.0" w:type="dxa"/>
        <w:tblLayout w:type="fixed"/>
        <w:tblLook w:val="0400"/>
      </w:tblPr>
      <w:tblGrid>
        <w:gridCol w:w="817"/>
        <w:gridCol w:w="8726"/>
        <w:tblGridChange w:id="0">
          <w:tblGrid>
            <w:gridCol w:w="817"/>
            <w:gridCol w:w="8726"/>
          </w:tblGrid>
        </w:tblGridChange>
      </w:tblGrid>
      <w:tr>
        <w:trPr>
          <w:cantSplit w:val="0"/>
          <w:trHeight w:val="85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after="20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 2</w:t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Describe various algorithm design strategies to solve different problems and analyse Complexity.</w:t>
            </w:r>
          </w:p>
        </w:tc>
      </w:tr>
    </w:tbl>
    <w:p w:rsidR="00000000" w:rsidDel="00000000" w:rsidP="00000000" w:rsidRDefault="00000000" w:rsidRPr="00000000" w14:paraId="00000013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Books/ Journals/ Websites referred: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40" w:lineRule="auto"/>
        <w:ind w:left="1080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Ellis horowitz, Sarataj Sahni, S.Rajsekaran,” Fundamentals of computer algorithm”, University Press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40" w:lineRule="auto"/>
        <w:ind w:left="1080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T.H.Cormen ,C.E.Leiserson,R.L.Rivest and C.Stein,” Introduction to algortihtms”,2nd Edition ,MIT press/McGraw Hill,2001 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40" w:lineRule="auto"/>
        <w:ind w:left="1080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http://users.cecs.anu.edu.au/~Alistair.Rendell/Teaching/apac_comp3600/module4/all_pairs_shortest_paths.xhtml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40" w:lineRule="auto"/>
        <w:ind w:left="1080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https://www.geeksforgeeks.org/floyd-warshall-algorithm-dp-16/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40" w:lineRule="auto"/>
        <w:ind w:left="1080" w:hanging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http://www.cs.bilkent.edu.tr/~atat/502/AllPairsSP.ppt</w:t>
      </w:r>
    </w:p>
    <w:p w:rsidR="00000000" w:rsidDel="00000000" w:rsidP="00000000" w:rsidRDefault="00000000" w:rsidRPr="00000000" w14:paraId="00000019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 </w:t>
      </w:r>
    </w:p>
    <w:p w:rsidR="00000000" w:rsidDel="00000000" w:rsidP="00000000" w:rsidRDefault="00000000" w:rsidRPr="00000000" w14:paraId="0000001A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It aims to figure out the shortest path from each vertex v to every other u.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hd w:fill="ffffff" w:val="clear"/>
        <w:spacing w:before="280" w:line="240" w:lineRule="auto"/>
        <w:ind w:left="720" w:hanging="36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In all pair shortest path, when a weighted graph is represented by its weight matrix W then objective is to find the distance between every pair of nodes.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hd w:fill="ffffff" w:val="clear"/>
        <w:spacing w:line="240" w:lineRule="auto"/>
        <w:ind w:left="720" w:hanging="36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Apply dynamic programming to solve the all pairs shortest path.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hd w:fill="ffffff" w:val="clear"/>
        <w:spacing w:line="240" w:lineRule="auto"/>
        <w:ind w:left="720" w:hanging="36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In all pair shortest path algorithm, we first decomposed the given problem into sub problems.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hd w:fill="ffffff" w:val="clear"/>
        <w:spacing w:line="240" w:lineRule="auto"/>
        <w:ind w:left="720" w:hanging="36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In this principle of optimally is used for solving the problem.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hd w:fill="ffffff" w:val="clear"/>
        <w:spacing w:after="280" w:line="240" w:lineRule="auto"/>
        <w:ind w:left="720" w:hanging="36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It means any sub path of shortest path is a shortest path between the end nodes.</w:t>
      </w:r>
    </w:p>
    <w:p w:rsidR="00000000" w:rsidDel="00000000" w:rsidP="00000000" w:rsidRDefault="00000000" w:rsidRPr="00000000" w14:paraId="00000020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023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276725" cy="2895600"/>
            <wp:effectExtent b="9525" l="9525" r="9525" t="9525"/>
            <wp:docPr descr="Image result for all pair shortest path algorithm" id="3" name="image4.jpg"/>
            <a:graphic>
              <a:graphicData uri="http://schemas.openxmlformats.org/drawingml/2006/picture">
                <pic:pic>
                  <pic:nvPicPr>
                    <pic:cNvPr descr="Image result for all pair shortest path algorithm"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95600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Example 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443928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Solution for the example:</w:t>
      </w:r>
    </w:p>
    <w:p w:rsidR="00000000" w:rsidDel="00000000" w:rsidP="00000000" w:rsidRDefault="00000000" w:rsidRPr="00000000" w14:paraId="00000029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54546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5486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2E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a5d6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030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a5d6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&lt;vector&gt;</w:t>
      </w:r>
    </w:p>
    <w:p w:rsidR="00000000" w:rsidDel="00000000" w:rsidP="00000000" w:rsidRDefault="00000000" w:rsidRPr="00000000" w14:paraId="00000031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a5d6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&lt;limits&gt;</w:t>
      </w:r>
    </w:p>
    <w:p w:rsidR="00000000" w:rsidDel="00000000" w:rsidP="00000000" w:rsidRDefault="00000000" w:rsidRPr="00000000" w14:paraId="00000032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a5d6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&lt;iomanip&gt;</w:t>
      </w:r>
    </w:p>
    <w:p w:rsidR="00000000" w:rsidDel="00000000" w:rsidP="00000000" w:rsidRDefault="00000000" w:rsidRPr="00000000" w14:paraId="00000033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4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INF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numeric_limits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&gt;::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6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floydWarshall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&gt;&gt;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38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k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k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k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39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i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i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3A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j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j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3B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INF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INF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C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3D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03E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3F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40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41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printSolution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&gt;&gt;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43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  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4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vertex :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45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setw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vertex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6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47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8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i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(); i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49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setw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A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 j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(); j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4B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setw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4C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INF)</w:t>
      </w:r>
    </w:p>
    <w:p w:rsidR="00000000" w:rsidDel="00000000" w:rsidP="00000000" w:rsidRDefault="00000000" w:rsidRPr="00000000" w14:paraId="0000004D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"INF 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4E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ec8e2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04F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dist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0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51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2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53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4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56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&lt;char&gt;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vertices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'K'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'S'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'H'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'T'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057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n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vertices.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058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&lt;int&gt;&gt;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graph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9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5A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INF},</w:t>
      </w:r>
    </w:p>
    <w:p w:rsidR="00000000" w:rsidDel="00000000" w:rsidP="00000000" w:rsidRDefault="00000000" w:rsidRPr="00000000" w14:paraId="0000005B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{INF,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},</w:t>
      </w:r>
    </w:p>
    <w:p w:rsidR="00000000" w:rsidDel="00000000" w:rsidP="00000000" w:rsidRDefault="00000000" w:rsidRPr="00000000" w14:paraId="0000005C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{INF,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INF},</w:t>
      </w:r>
    </w:p>
    <w:p w:rsidR="00000000" w:rsidDel="00000000" w:rsidP="00000000" w:rsidRDefault="00000000" w:rsidRPr="00000000" w14:paraId="0000005D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, INF},</w:t>
      </w:r>
    </w:p>
    <w:p w:rsidR="00000000" w:rsidDel="00000000" w:rsidP="00000000" w:rsidRDefault="00000000" w:rsidRPr="00000000" w14:paraId="0000005E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    {INF, INF, INF, INF, INF,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F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};</w:t>
      </w:r>
    </w:p>
    <w:p w:rsidR="00000000" w:rsidDel="00000000" w:rsidP="00000000" w:rsidRDefault="00000000" w:rsidRPr="00000000" w14:paraId="00000060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dac54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&lt;int&gt;&gt;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dist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graph;</w:t>
      </w:r>
    </w:p>
    <w:p w:rsidR="00000000" w:rsidDel="00000000" w:rsidP="00000000" w:rsidRDefault="00000000" w:rsidRPr="00000000" w14:paraId="00000061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floydWarshall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(dist, n);</w:t>
      </w:r>
    </w:p>
    <w:p w:rsidR="00000000" w:rsidDel="00000000" w:rsidP="00000000" w:rsidRDefault="00000000" w:rsidRPr="00000000" w14:paraId="00000062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  AKSHAT 221"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3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cout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d6ff"/>
          <w:sz w:val="21"/>
          <w:szCs w:val="21"/>
          <w:rtl w:val="0"/>
        </w:rPr>
        <w:t xml:space="preserve">"   All Pairs Shortest Paths:"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4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2a8ff"/>
          <w:sz w:val="21"/>
          <w:szCs w:val="21"/>
          <w:rtl w:val="0"/>
        </w:rPr>
        <w:t xml:space="preserve">printSolution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(dist, vertices);</w:t>
      </w:r>
    </w:p>
    <w:p w:rsidR="00000000" w:rsidDel="00000000" w:rsidP="00000000" w:rsidRDefault="00000000" w:rsidRPr="00000000" w14:paraId="00000065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c8e2c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c0ff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6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9d1d9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67">
      <w:pPr>
        <w:widowControl w:val="0"/>
        <w:shd w:fill="0d1117" w:val="clear"/>
        <w:spacing w:line="325.71428571428567" w:lineRule="auto"/>
        <w:rPr>
          <w:rFonts w:ascii="Courier New" w:cs="Courier New" w:eastAsia="Courier New" w:hAnsi="Courier New"/>
          <w:color w:val="c9d1d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6C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738648" cy="2451399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648" cy="2451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0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Analysis of algorithm: </w:t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Time Complexity: O(V^3)</w:t>
      </w:r>
    </w:p>
    <w:p w:rsidR="00000000" w:rsidDel="00000000" w:rsidP="00000000" w:rsidRDefault="00000000" w:rsidRPr="00000000" w14:paraId="00000071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pacing w:after="20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Space Complexity: O(V^2)</w:t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CONCLUSION: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The Floyd-Warshall algorithm is an efficient dynamic programming approach to find</w:t>
      </w:r>
    </w:p>
    <w:p w:rsidR="00000000" w:rsidDel="00000000" w:rsidP="00000000" w:rsidRDefault="00000000" w:rsidRPr="00000000" w14:paraId="00000077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the shortest path between all pairs of vertices in a weighted graph. By implementing it</w:t>
      </w:r>
    </w:p>
    <w:p w:rsidR="00000000" w:rsidDel="00000000" w:rsidP="00000000" w:rsidRDefault="00000000" w:rsidRPr="00000000" w14:paraId="00000078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in C++, I likely gained experience with dynamic programming, handling 2D arrays or</w:t>
      </w:r>
    </w:p>
    <w:p w:rsidR="00000000" w:rsidDel="00000000" w:rsidP="00000000" w:rsidRDefault="00000000" w:rsidRPr="00000000" w14:paraId="00000079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matrices, and optimizing nested loop structures. The algorithm's time complexity is</w:t>
      </w:r>
    </w:p>
    <w:p w:rsidR="00000000" w:rsidDel="00000000" w:rsidP="00000000" w:rsidRDefault="00000000" w:rsidRPr="00000000" w14:paraId="0000007A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O(n^3), making it suitable for dense graphs with a reasonable number of vertices.</w:t>
      </w:r>
    </w:p>
    <w:p w:rsidR="00000000" w:rsidDel="00000000" w:rsidP="00000000" w:rsidRDefault="00000000" w:rsidRPr="00000000" w14:paraId="0000007B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Overall, it's a valuable algorithm for understanding graph theory and developing</w:t>
      </w:r>
    </w:p>
    <w:p w:rsidR="00000000" w:rsidDel="00000000" w:rsidP="00000000" w:rsidRDefault="00000000" w:rsidRPr="00000000" w14:paraId="0000007C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efficient solutions for the all-pairs shortest path problem.</w:t>
      </w:r>
    </w:p>
    <w:p w:rsidR="00000000" w:rsidDel="00000000" w:rsidP="00000000" w:rsidRDefault="00000000" w:rsidRPr="00000000" w14:paraId="0000007D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Calibri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spacing w:line="240" w:lineRule="auto"/>
      <w:rPr>
        <w:rFonts w:ascii="Arimo" w:cs="Arimo" w:eastAsia="Arimo" w:hAnsi="Arimo"/>
        <w:b w:val="1"/>
        <w:sz w:val="24"/>
        <w:szCs w:val="24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color w:val="c0504d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color w:val="c0504d"/>
        <w:rtl w:val="0"/>
      </w:rPr>
      <w:t xml:space="preserve"> </w:t>
    </w:r>
    <w:r w:rsidDel="00000000" w:rsidR="00000000" w:rsidRPr="00000000">
      <w:rPr>
        <w:rFonts w:ascii="Calibri" w:cs="Calibri" w:eastAsia="Calibri" w:hAnsi="Calibri"/>
        <w:rtl w:val="0"/>
      </w:rPr>
      <w:t xml:space="preserve">of </w:t>
    </w:r>
    <w:r w:rsidDel="00000000" w:rsidR="00000000" w:rsidRPr="00000000">
      <w:rPr>
        <w:rFonts w:ascii="Calibri" w:cs="Calibri" w:eastAsia="Calibri" w:hAnsi="Calibri"/>
        <w:b w:val="1"/>
        <w:color w:val="c0504d"/>
        <w:sz w:val="24"/>
        <w:szCs w:val="24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rtl w:val="0"/>
      </w:rPr>
      <w:t xml:space="preserve">                                                                                                                </w:t>
    </w:r>
    <w:r w:rsidDel="00000000" w:rsidR="00000000" w:rsidRPr="00000000">
      <w:rPr>
        <w:rFonts w:ascii="Times New Roman" w:cs="Times New Roman" w:eastAsia="Times New Roman" w:hAnsi="Times New Roman"/>
        <w:b w:val="1"/>
        <w:color w:val="c0504d"/>
        <w:sz w:val="18"/>
        <w:szCs w:val="18"/>
        <w:rtl w:val="0"/>
      </w:rPr>
      <w:t xml:space="preserve">AOA Sem IV Jan-May 2024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4">
    <w:pPr>
      <w:tabs>
        <w:tab w:val="center" w:leader="none" w:pos="4513"/>
        <w:tab w:val="right" w:leader="none" w:pos="9026"/>
      </w:tabs>
      <w:spacing w:line="240" w:lineRule="auto"/>
      <w:rPr>
        <w:rFonts w:ascii="Calibri" w:cs="Calibri" w:eastAsia="Calibri" w:hAnsi="Calibri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tabs>
        <w:tab w:val="center" w:leader="none" w:pos="4513"/>
        <w:tab w:val="right" w:leader="none" w:pos="9026"/>
      </w:tabs>
      <w:spacing w:line="240" w:lineRule="auto"/>
      <w:rPr>
        <w:rFonts w:ascii="Calibri" w:cs="Calibri" w:eastAsia="Calibri" w:hAnsi="Calibri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2400300</wp:posOffset>
          </wp:positionH>
          <wp:positionV relativeFrom="paragraph">
            <wp:posOffset>-283843</wp:posOffset>
          </wp:positionV>
          <wp:extent cx="497839" cy="422275"/>
          <wp:effectExtent b="9525" l="9525" r="9525" t="9525"/>
          <wp:wrapNone/>
          <wp:docPr descr="A picture containing text, clipart&#10;&#10;Description automatically generated" id="4" name="image1.jpg"/>
          <a:graphic>
            <a:graphicData uri="http://schemas.openxmlformats.org/drawingml/2006/picture">
              <pic:pic>
                <pic:nvPicPr>
                  <pic:cNvPr descr="A picture containing text, clipart&#10;&#10;Description automatically generated"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97839" cy="422275"/>
                  </a:xfrm>
                  <a:prstGeom prst="rect"/>
                  <a:ln w="9525">
                    <a:solidFill>
                      <a:srgbClr val="000000"/>
                    </a:solidFill>
                    <a:prstDash val="solid"/>
                  </a:ln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F">
    <w:pPr>
      <w:tabs>
        <w:tab w:val="center" w:leader="none" w:pos="4513"/>
        <w:tab w:val="right" w:leader="none" w:pos="9026"/>
      </w:tabs>
      <w:spacing w:line="240" w:lineRule="auto"/>
      <w:jc w:val="center"/>
      <w:rPr>
        <w:rFonts w:ascii="Times New Roman" w:cs="Times New Roman" w:eastAsia="Times New Roman" w:hAnsi="Times New Roman"/>
        <w:b w:val="1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b w:val="1"/>
        <w:sz w:val="24"/>
        <w:szCs w:val="24"/>
        <w:rtl w:val="0"/>
      </w:rPr>
      <w:t xml:space="preserve">K. J. Somaiya College of Engineering, Mumbai-77</w:t>
    </w:r>
  </w:p>
  <w:p w:rsidR="00000000" w:rsidDel="00000000" w:rsidP="00000000" w:rsidRDefault="00000000" w:rsidRPr="00000000" w14:paraId="00000080">
    <w:pPr>
      <w:tabs>
        <w:tab w:val="center" w:leader="none" w:pos="4513"/>
        <w:tab w:val="right" w:leader="none" w:pos="9026"/>
      </w:tabs>
      <w:spacing w:line="240" w:lineRule="auto"/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(A Constituent College of Somaiya Vidyavihar University)</w:t>
    </w:r>
  </w:p>
  <w:p w:rsidR="00000000" w:rsidDel="00000000" w:rsidP="00000000" w:rsidRDefault="00000000" w:rsidRPr="00000000" w14:paraId="00000081">
    <w:pPr>
      <w:spacing w:line="240" w:lineRule="auto"/>
      <w:ind w:left="2160" w:right="-1267" w:firstLine="0"/>
      <w:rPr>
        <w:rFonts w:ascii="Times New Roman" w:cs="Times New Roman" w:eastAsia="Times New Roman" w:hAnsi="Times New Roman"/>
        <w:b w:val="1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b w:val="1"/>
        <w:sz w:val="24"/>
        <w:szCs w:val="24"/>
        <w:rtl w:val="0"/>
      </w:rPr>
      <w:t xml:space="preserve">       Department of Computer Engineering</w:t>
    </w:r>
  </w:p>
  <w:p w:rsidR="00000000" w:rsidDel="00000000" w:rsidP="00000000" w:rsidRDefault="00000000" w:rsidRPr="00000000" w14:paraId="0000008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header" Target="header1.xm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